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BD6D2" w14:textId="77777777" w:rsidR="0070186C" w:rsidRPr="0070186C" w:rsidRDefault="0070186C" w:rsidP="0070186C">
      <w:r w:rsidRPr="0070186C">
        <w:t xml:space="preserve"> </w:t>
      </w:r>
      <w:r w:rsidRPr="0070186C">
        <w:rPr>
          <w:b/>
          <w:bCs/>
        </w:rPr>
        <w:t xml:space="preserve">Record of the Decisions of the APM Code of Professional Conduct Panel </w:t>
      </w:r>
      <w:r>
        <w:rPr>
          <w:b/>
          <w:bCs/>
        </w:rPr>
        <w:t>and the Assessor</w:t>
      </w:r>
    </w:p>
    <w:p w14:paraId="47ECFA53" w14:textId="77777777" w:rsidR="0070186C" w:rsidRPr="0070186C" w:rsidRDefault="0070186C" w:rsidP="0070186C">
      <w:r w:rsidRPr="0070186C">
        <w:t xml:space="preserve">The following decisions have been made in relation to complaints received against members of APM. All members of APM agree to be bound by the provisions of the </w:t>
      </w:r>
      <w:r w:rsidRPr="0070186C">
        <w:rPr>
          <w:u w:val="single"/>
        </w:rPr>
        <w:t>APM Code of Professional Conduct</w:t>
      </w:r>
      <w:r w:rsidRPr="0070186C">
        <w:t xml:space="preserve">. </w:t>
      </w:r>
    </w:p>
    <w:p w14:paraId="694C194B" w14:textId="77777777" w:rsidR="00B06630" w:rsidRDefault="00B06630" w:rsidP="0070186C">
      <w:pPr>
        <w:rPr>
          <w:b/>
          <w:bCs/>
        </w:rPr>
      </w:pPr>
    </w:p>
    <w:p w14:paraId="2773359A" w14:textId="77777777" w:rsidR="0070186C" w:rsidRPr="0070186C" w:rsidRDefault="0070186C" w:rsidP="0070186C">
      <w:r w:rsidRPr="0070186C">
        <w:rPr>
          <w:b/>
          <w:bCs/>
        </w:rPr>
        <w:t xml:space="preserve">1 September 2015 - APM dismisses member for breach of professional code </w:t>
      </w:r>
    </w:p>
    <w:p w14:paraId="09DC293E" w14:textId="77777777" w:rsidR="0070186C" w:rsidRPr="0070186C" w:rsidRDefault="0070186C" w:rsidP="0070186C">
      <w:r w:rsidRPr="0070186C">
        <w:t xml:space="preserve">The APM Code of Professional Conduct Panel has considered a complaint made against an APM member, Mr Paul Pullen, membership number R44922. </w:t>
      </w:r>
    </w:p>
    <w:p w14:paraId="5E26F043" w14:textId="77777777" w:rsidR="00B235A8" w:rsidRDefault="0070186C" w:rsidP="0070186C">
      <w:r w:rsidRPr="0070186C">
        <w:t>The panel concluded that the allegations were proven and the complaint was upheld. Following the consideration of an appeal, the sanction of the panel has been implemented in that Mr Pullen has been removed from the membership of the association and the matter publicised.</w:t>
      </w:r>
    </w:p>
    <w:p w14:paraId="16DC11C9" w14:textId="77777777" w:rsidR="00B06630" w:rsidRDefault="00B06630" w:rsidP="0070186C">
      <w:pPr>
        <w:rPr>
          <w:b/>
        </w:rPr>
      </w:pPr>
    </w:p>
    <w:p w14:paraId="13A2FE86" w14:textId="77777777" w:rsidR="0070186C" w:rsidRDefault="0070186C" w:rsidP="0070186C">
      <w:r>
        <w:rPr>
          <w:b/>
        </w:rPr>
        <w:t>2 February 2018 – Issue of a reprimand</w:t>
      </w:r>
    </w:p>
    <w:p w14:paraId="6F0B1E7D" w14:textId="77777777" w:rsidR="0070186C" w:rsidRPr="0070186C" w:rsidRDefault="0070186C" w:rsidP="0070186C">
      <w:r>
        <w:t>An independent assessor considered a complaint made against an APM member and issued a reprimand which is recorded against the membership record of that member.</w:t>
      </w:r>
    </w:p>
    <w:sectPr w:rsidR="0070186C" w:rsidRPr="007018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86C"/>
    <w:rsid w:val="002612FE"/>
    <w:rsid w:val="003047EF"/>
    <w:rsid w:val="00550CFA"/>
    <w:rsid w:val="0070186C"/>
    <w:rsid w:val="009E63EE"/>
    <w:rsid w:val="00B06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45E71"/>
  <w15:chartTrackingRefBased/>
  <w15:docId w15:val="{E8A12F18-F93F-43FC-84C3-910075609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18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8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6B75FB4CC0B408C59CCE206BB0AFC" ma:contentTypeVersion="0" ma:contentTypeDescription="Create a new document." ma:contentTypeScope="" ma:versionID="9e268132ea6f6daac5a5f5ca7b50be27">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CB3716-A9B0-49F9-BCEC-C30E2E533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D38BDA-6595-4B34-B3AD-40119B7347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A01E98-19F8-4ACA-AFDA-8F4FD01840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Van Duzer</dc:creator>
  <cp:keywords/>
  <dc:description/>
  <cp:lastModifiedBy>Michelle Whiting</cp:lastModifiedBy>
  <cp:revision>2</cp:revision>
  <dcterms:created xsi:type="dcterms:W3CDTF">2021-11-25T09:37:00Z</dcterms:created>
  <dcterms:modified xsi:type="dcterms:W3CDTF">2021-11-25T09:37:00Z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0x0101007186B75FB4CC0B408C59CCE206BB0AFC</vt:lpwstr>
  </property>
</Properties>
</file>